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399A2" w14:textId="77777777" w:rsidR="005B7410" w:rsidRDefault="005B7410" w:rsidP="005B7410">
      <w:pPr>
        <w:pStyle w:val="TableParagraph"/>
      </w:pPr>
      <w:bookmarkStart w:id="0" w:name="_Toc105580003"/>
    </w:p>
    <w:p w14:paraId="281BA0D9" w14:textId="77777777" w:rsidR="005B7410" w:rsidRDefault="005B7410" w:rsidP="005B7410">
      <w:pPr>
        <w:pStyle w:val="TableParagraph"/>
      </w:pPr>
    </w:p>
    <w:p w14:paraId="0CAC2837" w14:textId="4779D636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  <w:r w:rsidRPr="007F3EDF">
        <w:t xml:space="preserve">ANEXA 1 </w:t>
      </w:r>
      <w:r w:rsidRPr="005B7410">
        <w:rPr>
          <w:rFonts w:ascii="Arial Narrow" w:hAnsi="Arial Narrow"/>
          <w:color w:val="002060"/>
        </w:rPr>
        <w:t xml:space="preserve">- </w:t>
      </w:r>
      <w:r w:rsidRPr="00920A70">
        <w:rPr>
          <w:rFonts w:ascii="Arial Narrow" w:hAnsi="Arial Narrow"/>
          <w:b/>
          <w:bCs/>
          <w:color w:val="002060"/>
        </w:rPr>
        <w:t>CEREREA DE FINANȚARE, BUGET</w:t>
      </w:r>
      <w:bookmarkEnd w:id="0"/>
    </w:p>
    <w:p w14:paraId="06FDA809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</w:p>
    <w:p w14:paraId="21353F08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</w:p>
    <w:tbl>
      <w:tblPr>
        <w:tblW w:w="125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08"/>
        <w:gridCol w:w="5897"/>
      </w:tblGrid>
      <w:tr w:rsidR="005B7410" w:rsidRPr="005B7410" w14:paraId="65AB6318" w14:textId="77777777" w:rsidTr="005B7410">
        <w:trPr>
          <w:trHeight w:val="255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DDC4" w14:textId="4571E757" w:rsidR="00706EB8" w:rsidRPr="001E1B1C" w:rsidRDefault="00706EB8" w:rsidP="005B7410">
            <w:pPr>
              <w:pStyle w:val="TableParagraph"/>
              <w:rPr>
                <w:rFonts w:ascii="Arial Narrow" w:hAnsi="Arial Narrow"/>
                <w:b/>
                <w:bCs/>
                <w:color w:val="002060"/>
              </w:rPr>
            </w:pPr>
            <w:r w:rsidRPr="001E1B1C">
              <w:rPr>
                <w:rFonts w:ascii="Arial Narrow" w:hAnsi="Arial Narrow"/>
                <w:b/>
                <w:bCs/>
                <w:color w:val="002060"/>
              </w:rPr>
              <w:t xml:space="preserve">DATE DE CONTACT </w:t>
            </w:r>
            <w:r w:rsidR="00F72998" w:rsidRPr="001E1B1C">
              <w:rPr>
                <w:rFonts w:ascii="Arial Narrow" w:hAnsi="Arial Narrow"/>
                <w:b/>
                <w:bCs/>
                <w:color w:val="002060"/>
              </w:rPr>
              <w:t xml:space="preserve">(date de </w:t>
            </w:r>
            <w:r w:rsidR="006E7BFD" w:rsidRPr="001E1B1C">
              <w:rPr>
                <w:rFonts w:ascii="Arial Narrow" w:hAnsi="Arial Narrow"/>
                <w:b/>
                <w:bCs/>
                <w:color w:val="002060"/>
              </w:rPr>
              <w:t>identificare lider parteneriat)</w:t>
            </w:r>
          </w:p>
        </w:tc>
      </w:tr>
      <w:tr w:rsidR="005B7410" w:rsidRPr="005B7410" w14:paraId="3112FA13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58714" w14:textId="5533ABF0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 xml:space="preserve">Denumirea </w:t>
            </w:r>
            <w:r w:rsidR="00FE065C" w:rsidRPr="005B7410">
              <w:rPr>
                <w:rFonts w:ascii="Arial Narrow" w:hAnsi="Arial Narrow"/>
                <w:color w:val="002060"/>
              </w:rPr>
              <w:t>lider Consorțiu regional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BF1AB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3678AB88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07349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Adresă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37CD4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60337BB3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4411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Localitate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51AD7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23EF6906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D7AD0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Județ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D4FE9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6DDEF9E3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CDAAE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Telefon fix/Fax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E1456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58175549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60B8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Mobil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C3203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48DDD335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FB434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E-mail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0EAD5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69000023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C6C54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 xml:space="preserve">Titlul proiectului 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47E59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5EC4C897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221FF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Componenta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F00F7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58FDE6AD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01FEC" w14:textId="0A967237" w:rsidR="00706EB8" w:rsidRPr="005B7410" w:rsidRDefault="00EC5BF5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Mă</w:t>
            </w:r>
            <w:r w:rsidR="00706EB8" w:rsidRPr="005B7410">
              <w:rPr>
                <w:rFonts w:ascii="Arial Narrow" w:hAnsi="Arial Narrow"/>
                <w:color w:val="002060"/>
              </w:rPr>
              <w:t xml:space="preserve">sura de </w:t>
            </w:r>
            <w:r w:rsidRPr="005B7410">
              <w:rPr>
                <w:rFonts w:ascii="Arial Narrow" w:hAnsi="Arial Narrow"/>
                <w:color w:val="002060"/>
              </w:rPr>
              <w:t>investiții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57D20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373B2042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76194" w14:textId="1CF25C2A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Cod fiscal/nr</w:t>
            </w:r>
            <w:r w:rsidR="004868BA">
              <w:rPr>
                <w:rFonts w:ascii="Arial Narrow" w:hAnsi="Arial Narrow"/>
                <w:color w:val="002060"/>
              </w:rPr>
              <w:t>.</w:t>
            </w:r>
            <w:r w:rsidRPr="005B7410">
              <w:rPr>
                <w:rFonts w:ascii="Arial Narrow" w:hAnsi="Arial Narrow"/>
                <w:color w:val="002060"/>
              </w:rPr>
              <w:t xml:space="preserve"> </w:t>
            </w:r>
            <w:r w:rsidR="00EC5BF5" w:rsidRPr="005B7410">
              <w:rPr>
                <w:rFonts w:ascii="Arial Narrow" w:hAnsi="Arial Narrow"/>
                <w:color w:val="002060"/>
              </w:rPr>
              <w:t>înregistrare</w:t>
            </w:r>
            <w:r w:rsidRPr="005B7410">
              <w:rPr>
                <w:rFonts w:ascii="Arial Narrow" w:hAnsi="Arial Narrow"/>
                <w:color w:val="002060"/>
              </w:rPr>
              <w:t xml:space="preserve"> Regist</w:t>
            </w:r>
            <w:r w:rsidR="00EC5BF5" w:rsidRPr="005B7410">
              <w:rPr>
                <w:rFonts w:ascii="Arial Narrow" w:hAnsi="Arial Narrow"/>
                <w:color w:val="002060"/>
              </w:rPr>
              <w:t>rul Comerț</w:t>
            </w:r>
            <w:r w:rsidRPr="005B7410">
              <w:rPr>
                <w:rFonts w:ascii="Arial Narrow" w:hAnsi="Arial Narrow"/>
                <w:color w:val="002060"/>
              </w:rPr>
              <w:t xml:space="preserve">ului 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71F5E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542B8FED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145E9" w14:textId="100F7E9A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 xml:space="preserve">Datele de identificare a reprezentantului legal al solicitantului, persoana care are dreptul </w:t>
            </w:r>
            <w:r w:rsidR="00EC5BF5" w:rsidRPr="005B7410">
              <w:rPr>
                <w:rFonts w:ascii="Arial Narrow" w:hAnsi="Arial Narrow"/>
                <w:color w:val="002060"/>
              </w:rPr>
              <w:t>conform actelor constitutive, să</w:t>
            </w:r>
            <w:r w:rsidRPr="005B7410">
              <w:rPr>
                <w:rFonts w:ascii="Arial Narrow" w:hAnsi="Arial Narrow"/>
                <w:color w:val="002060"/>
              </w:rPr>
              <w:t xml:space="preserve"> reprezinte organiza</w:t>
            </w:r>
            <w:r w:rsidR="00EC5BF5" w:rsidRPr="005B7410">
              <w:rPr>
                <w:rFonts w:ascii="Arial Narrow" w:hAnsi="Arial Narrow"/>
                <w:color w:val="002060"/>
              </w:rPr>
              <w:t>ția și să semneze î</w:t>
            </w:r>
            <w:r w:rsidRPr="005B7410">
              <w:rPr>
                <w:rFonts w:ascii="Arial Narrow" w:hAnsi="Arial Narrow"/>
                <w:color w:val="002060"/>
              </w:rPr>
              <w:t>n numele acesteia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3F5DB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14823C8B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D47DF" w14:textId="55A250B9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 xml:space="preserve">Localizarea </w:t>
            </w:r>
            <w:r w:rsidR="00EC5BF5" w:rsidRPr="005B7410">
              <w:rPr>
                <w:rFonts w:ascii="Arial Narrow" w:hAnsi="Arial Narrow"/>
                <w:color w:val="002060"/>
              </w:rPr>
              <w:t>proiectului (județ</w:t>
            </w:r>
            <w:r w:rsidRPr="005B7410">
              <w:rPr>
                <w:rFonts w:ascii="Arial Narrow" w:hAnsi="Arial Narrow"/>
                <w:color w:val="002060"/>
              </w:rPr>
              <w:t>, localitate, alte date relevante despre localizarea proiectului)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B0883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065A8384" w14:textId="77777777" w:rsidTr="005B7410">
        <w:trPr>
          <w:trHeight w:val="249"/>
        </w:trPr>
        <w:tc>
          <w:tcPr>
            <w:tcW w:w="6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967C0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 xml:space="preserve">Sediul social 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E26FC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58C38818" w14:textId="77777777" w:rsidTr="005B7410">
        <w:trPr>
          <w:trHeight w:val="363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639C8" w14:textId="62F1B608" w:rsidR="006E7BFD" w:rsidRPr="005B7410" w:rsidRDefault="006E7BFD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 xml:space="preserve">Descrierea componentei </w:t>
            </w:r>
            <w:r w:rsidR="001F26DC">
              <w:rPr>
                <w:rFonts w:ascii="Arial Narrow" w:hAnsi="Arial Narrow"/>
                <w:color w:val="002060"/>
              </w:rPr>
              <w:t>ș</w:t>
            </w:r>
            <w:r w:rsidRPr="005B7410">
              <w:rPr>
                <w:rFonts w:ascii="Arial Narrow" w:hAnsi="Arial Narrow"/>
                <w:color w:val="002060"/>
              </w:rPr>
              <w:t>i scopului consor</w:t>
            </w:r>
            <w:r w:rsidR="001F26DC">
              <w:rPr>
                <w:rFonts w:ascii="Arial Narrow" w:hAnsi="Arial Narrow"/>
                <w:color w:val="002060"/>
              </w:rPr>
              <w:t>ț</w:t>
            </w:r>
            <w:r w:rsidRPr="005B7410">
              <w:rPr>
                <w:rFonts w:ascii="Arial Narrow" w:hAnsi="Arial Narrow"/>
                <w:color w:val="002060"/>
              </w:rPr>
              <w:t>iului</w:t>
            </w:r>
          </w:p>
        </w:tc>
      </w:tr>
      <w:tr w:rsidR="005B7410" w:rsidRPr="005B7410" w14:paraId="568C0544" w14:textId="77777777" w:rsidTr="005B7410">
        <w:trPr>
          <w:trHeight w:val="363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41D11" w14:textId="1CF68D66" w:rsidR="00706EB8" w:rsidRPr="005B7410" w:rsidRDefault="006E7BFD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Descrierea rolului fiecarui partener</w:t>
            </w:r>
          </w:p>
        </w:tc>
      </w:tr>
      <w:tr w:rsidR="005B7410" w:rsidRPr="005B7410" w14:paraId="08D6E9A2" w14:textId="77777777" w:rsidTr="005B7410">
        <w:trPr>
          <w:trHeight w:val="327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5441" w14:textId="6CCDCC50" w:rsidR="007F3EDF" w:rsidRPr="005B7410" w:rsidRDefault="0044744F" w:rsidP="005B7410">
            <w:pPr>
              <w:pStyle w:val="TableParagraph"/>
              <w:rPr>
                <w:rFonts w:ascii="Arial Narrow" w:hAnsi="Arial Narrow"/>
                <w:i/>
                <w:iCs/>
                <w:color w:val="002060"/>
              </w:rPr>
            </w:pPr>
            <w:r w:rsidRPr="005B7410">
              <w:rPr>
                <w:rFonts w:ascii="Arial Narrow" w:hAnsi="Arial Narrow"/>
                <w:i/>
                <w:color w:val="002060"/>
              </w:rPr>
              <w:t>Prezentați</w:t>
            </w:r>
            <w:r w:rsidR="00706EB8" w:rsidRPr="005B7410">
              <w:rPr>
                <w:rFonts w:ascii="Arial Narrow" w:hAnsi="Arial Narrow"/>
                <w:i/>
                <w:color w:val="002060"/>
              </w:rPr>
              <w:t xml:space="preserve"> analiz</w:t>
            </w:r>
            <w:r w:rsidRPr="005B7410">
              <w:rPr>
                <w:rFonts w:ascii="Arial Narrow" w:hAnsi="Arial Narrow"/>
                <w:i/>
                <w:color w:val="002060"/>
              </w:rPr>
              <w:t>a</w:t>
            </w:r>
            <w:r w:rsidR="00706EB8" w:rsidRPr="005B7410">
              <w:rPr>
                <w:rFonts w:ascii="Arial Narrow" w:hAnsi="Arial Narrow"/>
                <w:i/>
                <w:color w:val="002060"/>
              </w:rPr>
              <w:t xml:space="preserve"> de nevoi</w:t>
            </w:r>
            <w:r w:rsidRPr="005B7410">
              <w:rPr>
                <w:rFonts w:ascii="Arial Narrow" w:hAnsi="Arial Narrow"/>
                <w:i/>
                <w:color w:val="002060"/>
              </w:rPr>
              <w:t xml:space="preserve"> regională</w:t>
            </w:r>
            <w:r w:rsidR="00790C6C" w:rsidRPr="005B7410">
              <w:rPr>
                <w:rFonts w:ascii="Arial Narrow" w:hAnsi="Arial Narrow"/>
                <w:i/>
                <w:color w:val="002060"/>
              </w:rPr>
              <w:t xml:space="preserve"> în urma căreia se constată</w:t>
            </w:r>
            <w:r w:rsidR="00706EB8" w:rsidRPr="005B7410">
              <w:rPr>
                <w:rFonts w:ascii="Arial Narrow" w:hAnsi="Arial Narrow"/>
                <w:i/>
                <w:color w:val="002060"/>
              </w:rPr>
              <w:t xml:space="preserve"> necesitatea investiției</w:t>
            </w:r>
            <w:r w:rsidR="005B7410" w:rsidRPr="005B7410">
              <w:rPr>
                <w:rFonts w:ascii="Arial Narrow" w:hAnsi="Arial Narrow"/>
                <w:i/>
                <w:color w:val="002060"/>
              </w:rPr>
              <w:t>, precum și</w:t>
            </w:r>
            <w:r w:rsidR="007F3EDF" w:rsidRPr="005B7410">
              <w:rPr>
                <w:rFonts w:ascii="Arial Narrow" w:hAnsi="Arial Narrow"/>
                <w:i/>
                <w:iCs/>
                <w:color w:val="002060"/>
              </w:rPr>
              <w:t xml:space="preserve"> contribuția </w:t>
            </w:r>
            <w:r w:rsidR="005B7410" w:rsidRPr="005B7410">
              <w:rPr>
                <w:rFonts w:ascii="Arial Narrow" w:hAnsi="Arial Narrow"/>
                <w:i/>
                <w:iCs/>
                <w:color w:val="002060"/>
              </w:rPr>
              <w:t xml:space="preserve">consorțiului </w:t>
            </w:r>
            <w:r w:rsidR="007F3EDF" w:rsidRPr="005B7410">
              <w:rPr>
                <w:rFonts w:ascii="Arial Narrow" w:hAnsi="Arial Narrow"/>
                <w:i/>
                <w:iCs/>
                <w:color w:val="002060"/>
              </w:rPr>
              <w:t xml:space="preserve">la atingerea  obiectivelor strategiile de dezvoltare regională, de inovare și de specializare inteligentă </w:t>
            </w:r>
          </w:p>
          <w:p w14:paraId="75ED561C" w14:textId="0226098C" w:rsidR="00706EB8" w:rsidRPr="005B7410" w:rsidRDefault="00706EB8" w:rsidP="005B7410">
            <w:pPr>
              <w:pStyle w:val="TableParagraph"/>
              <w:rPr>
                <w:rFonts w:ascii="Arial Narrow" w:hAnsi="Arial Narrow"/>
                <w:i/>
                <w:color w:val="002060"/>
              </w:rPr>
            </w:pPr>
            <w:r w:rsidRPr="005B7410">
              <w:rPr>
                <w:rFonts w:ascii="Arial Narrow" w:hAnsi="Arial Narrow"/>
                <w:i/>
                <w:color w:val="002060"/>
              </w:rPr>
              <w:t>- max. 5000 caractere</w:t>
            </w:r>
          </w:p>
          <w:p w14:paraId="5D7912E6" w14:textId="4CD0E830" w:rsidR="00166F55" w:rsidRPr="005B7410" w:rsidRDefault="00166F55" w:rsidP="005B7410">
            <w:pPr>
              <w:pStyle w:val="TableParagraph"/>
              <w:rPr>
                <w:rFonts w:ascii="Arial Narrow" w:hAnsi="Arial Narrow"/>
                <w:i/>
                <w:iCs/>
                <w:color w:val="002060"/>
              </w:rPr>
            </w:pPr>
          </w:p>
        </w:tc>
      </w:tr>
      <w:tr w:rsidR="005B7410" w:rsidRPr="005B7410" w14:paraId="681DF766" w14:textId="77777777" w:rsidTr="005B7410">
        <w:trPr>
          <w:trHeight w:val="354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64D3A" w14:textId="77777777" w:rsidR="00706EB8" w:rsidRPr="001E1B1C" w:rsidRDefault="00706EB8" w:rsidP="005B7410">
            <w:pPr>
              <w:pStyle w:val="TableParagraph"/>
              <w:rPr>
                <w:rFonts w:ascii="Arial Narrow" w:hAnsi="Arial Narrow"/>
                <w:b/>
                <w:bCs/>
                <w:color w:val="002060"/>
              </w:rPr>
            </w:pPr>
            <w:r w:rsidRPr="001E1B1C">
              <w:rPr>
                <w:rFonts w:ascii="Arial Narrow" w:hAnsi="Arial Narrow"/>
                <w:b/>
                <w:bCs/>
                <w:color w:val="002060"/>
              </w:rPr>
              <w:t xml:space="preserve">DESCRIEREA OPERAȚIONALĂ A PROIECTULUI </w:t>
            </w:r>
          </w:p>
          <w:p w14:paraId="37CDAACB" w14:textId="2D0D58D9" w:rsidR="00706EB8" w:rsidRPr="001E1B1C" w:rsidRDefault="00706EB8" w:rsidP="005B7410">
            <w:pPr>
              <w:pStyle w:val="TableParagraph"/>
              <w:rPr>
                <w:rFonts w:ascii="Arial Narrow" w:hAnsi="Arial Narrow"/>
                <w:b/>
                <w:bCs/>
                <w:color w:val="002060"/>
              </w:rPr>
            </w:pPr>
          </w:p>
        </w:tc>
      </w:tr>
      <w:tr w:rsidR="005B7410" w:rsidRPr="005B7410" w14:paraId="4C82E743" w14:textId="77777777" w:rsidTr="005B7410">
        <w:trPr>
          <w:trHeight w:val="264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777B3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Descrieți obiectivele proiectului</w:t>
            </w:r>
          </w:p>
          <w:p w14:paraId="60A8F319" w14:textId="0B089EA3" w:rsidR="00166F55" w:rsidRPr="005B7410" w:rsidRDefault="00166F55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6BF02274" w14:textId="77777777" w:rsidTr="005B7410">
        <w:trPr>
          <w:trHeight w:val="255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644A0" w14:textId="4E909B0C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lastRenderedPageBreak/>
              <w:t>Identificați</w:t>
            </w:r>
            <w:r w:rsidR="00EC01D8" w:rsidRPr="005B7410">
              <w:rPr>
                <w:rFonts w:ascii="Arial Narrow" w:hAnsi="Arial Narrow"/>
                <w:color w:val="002060"/>
              </w:rPr>
              <w:t xml:space="preserve"> și cuantificați</w:t>
            </w:r>
            <w:r w:rsidRPr="005B7410">
              <w:rPr>
                <w:rFonts w:ascii="Arial Narrow" w:hAnsi="Arial Narrow"/>
                <w:color w:val="002060"/>
              </w:rPr>
              <w:t xml:space="preserve"> grupul țintă al proiectului</w:t>
            </w:r>
          </w:p>
          <w:p w14:paraId="54EEE5BB" w14:textId="6E87D369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5C5784AE" w14:textId="77777777" w:rsidTr="005B7410">
        <w:trPr>
          <w:trHeight w:val="446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B1A84" w14:textId="775E2FB5" w:rsidR="006F57A4" w:rsidRPr="005B7410" w:rsidRDefault="00706EB8" w:rsidP="005B7410">
            <w:pPr>
              <w:pStyle w:val="TableParagraph"/>
              <w:rPr>
                <w:rFonts w:ascii="Arial Narrow" w:hAnsi="Arial Narrow"/>
                <w:i/>
                <w:iCs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Detaliați activitățile principale propuse în proiect, indicând corelarea cu obiectivele propuse, durata și locul de desfășurare, resursele umane și materiale/ logistice implicate, suc</w:t>
            </w:r>
            <w:r w:rsidR="00EC5BF5" w:rsidRPr="005B7410">
              <w:rPr>
                <w:rFonts w:ascii="Arial Narrow" w:hAnsi="Arial Narrow"/>
                <w:color w:val="002060"/>
              </w:rPr>
              <w:t>cesiunea logică a activitățilo</w:t>
            </w:r>
            <w:r w:rsidR="006F57A4" w:rsidRPr="005B7410">
              <w:rPr>
                <w:rFonts w:ascii="Arial Narrow" w:hAnsi="Arial Narrow"/>
                <w:color w:val="002060"/>
              </w:rPr>
              <w:t>r</w:t>
            </w:r>
          </w:p>
          <w:p w14:paraId="7666AF14" w14:textId="258B82F8" w:rsidR="00706EB8" w:rsidRPr="005B7410" w:rsidRDefault="00706EB8" w:rsidP="005B7410">
            <w:pPr>
              <w:pStyle w:val="TableParagraph"/>
              <w:rPr>
                <w:rFonts w:ascii="Arial Narrow" w:hAnsi="Arial Narrow"/>
                <w:i/>
                <w:iCs/>
                <w:color w:val="002060"/>
              </w:rPr>
            </w:pPr>
          </w:p>
        </w:tc>
      </w:tr>
      <w:tr w:rsidR="005B7410" w:rsidRPr="005B7410" w14:paraId="5AA7E914" w14:textId="77777777" w:rsidTr="005B7410">
        <w:trPr>
          <w:trHeight w:val="291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E062A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Descrieți rezultatele așteptate ca urmare a implementării activităților proiectului</w:t>
            </w:r>
          </w:p>
          <w:p w14:paraId="2489EF23" w14:textId="23168AF8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4A72AEF9" w14:textId="77777777" w:rsidTr="005B7410">
        <w:trPr>
          <w:trHeight w:val="345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366E3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Prezentați modalitatea de monitorizare și de evaluare a proiectului</w:t>
            </w:r>
          </w:p>
          <w:p w14:paraId="76A59C86" w14:textId="0A9F4A55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6135FC73" w14:textId="77777777" w:rsidTr="005B7410">
        <w:trPr>
          <w:trHeight w:val="273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FBB5E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bookmarkStart w:id="1" w:name="_49x2ik5"/>
            <w:bookmarkEnd w:id="1"/>
            <w:r w:rsidRPr="005B7410">
              <w:rPr>
                <w:rFonts w:ascii="Arial Narrow" w:hAnsi="Arial Narrow"/>
                <w:color w:val="002060"/>
              </w:rPr>
              <w:t>Prezentați indicatorii utilizați pentru determinarea nivelului de realizare a obiectivelor proiectului</w:t>
            </w:r>
          </w:p>
          <w:tbl>
            <w:tblPr>
              <w:tblW w:w="9350" w:type="dxa"/>
              <w:tblBorders>
                <w:top w:val="single" w:sz="4" w:space="0" w:color="999999"/>
                <w:left w:val="single" w:sz="4" w:space="0" w:color="999999"/>
                <w:bottom w:val="single" w:sz="4" w:space="0" w:color="999999"/>
                <w:right w:val="single" w:sz="4" w:space="0" w:color="999999"/>
                <w:insideH w:val="single" w:sz="4" w:space="0" w:color="999999"/>
                <w:insideV w:val="single" w:sz="4" w:space="0" w:color="999999"/>
              </w:tblBorders>
              <w:shd w:val="clear" w:color="auto" w:fill="DEEAF6" w:themeFill="accent5" w:themeFillTint="33"/>
              <w:tblLayout w:type="fixed"/>
              <w:tblLook w:val="0400" w:firstRow="0" w:lastRow="0" w:firstColumn="0" w:lastColumn="0" w:noHBand="0" w:noVBand="1"/>
            </w:tblPr>
            <w:tblGrid>
              <w:gridCol w:w="7650"/>
              <w:gridCol w:w="1700"/>
            </w:tblGrid>
            <w:tr w:rsidR="005B7410" w:rsidRPr="005B7410" w14:paraId="6B63F426" w14:textId="77777777" w:rsidTr="00C77F81">
              <w:tc>
                <w:tcPr>
                  <w:tcW w:w="7650" w:type="dxa"/>
                  <w:shd w:val="clear" w:color="auto" w:fill="DEEAF6" w:themeFill="accent5" w:themeFillTint="33"/>
                </w:tcPr>
                <w:p w14:paraId="6824D11E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Calificări noi/consorțiu</w:t>
                  </w:r>
                </w:p>
              </w:tc>
              <w:tc>
                <w:tcPr>
                  <w:tcW w:w="1700" w:type="dxa"/>
                  <w:shd w:val="clear" w:color="auto" w:fill="DEEAF6" w:themeFill="accent5" w:themeFillTint="33"/>
                </w:tcPr>
                <w:p w14:paraId="67776B80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5</w:t>
                  </w:r>
                </w:p>
              </w:tc>
            </w:tr>
            <w:tr w:rsidR="005B7410" w:rsidRPr="005B7410" w14:paraId="708E2AEA" w14:textId="77777777" w:rsidTr="00C77F81">
              <w:tc>
                <w:tcPr>
                  <w:tcW w:w="7650" w:type="dxa"/>
                  <w:shd w:val="clear" w:color="auto" w:fill="DEEAF6" w:themeFill="accent5" w:themeFillTint="33"/>
                </w:tcPr>
                <w:p w14:paraId="749A5029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Elevi înscriși în ruta duală completă/consorțiu</w:t>
                  </w:r>
                </w:p>
              </w:tc>
              <w:tc>
                <w:tcPr>
                  <w:tcW w:w="1700" w:type="dxa"/>
                  <w:shd w:val="clear" w:color="auto" w:fill="DEEAF6" w:themeFill="accent5" w:themeFillTint="33"/>
                </w:tcPr>
                <w:p w14:paraId="5F02268F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200</w:t>
                  </w:r>
                </w:p>
              </w:tc>
            </w:tr>
            <w:tr w:rsidR="005B7410" w:rsidRPr="005B7410" w14:paraId="1987D1BA" w14:textId="77777777" w:rsidTr="00C77F81">
              <w:tc>
                <w:tcPr>
                  <w:tcW w:w="7650" w:type="dxa"/>
                  <w:shd w:val="clear" w:color="auto" w:fill="DEEAF6" w:themeFill="accent5" w:themeFillTint="33"/>
                </w:tcPr>
                <w:p w14:paraId="19115396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Studenți înmatriculați la programele de studiu dezvoltate în parteneriat cu operatorii economici</w:t>
                  </w:r>
                </w:p>
              </w:tc>
              <w:tc>
                <w:tcPr>
                  <w:tcW w:w="1700" w:type="dxa"/>
                  <w:shd w:val="clear" w:color="auto" w:fill="DEEAF6" w:themeFill="accent5" w:themeFillTint="33"/>
                </w:tcPr>
                <w:p w14:paraId="48C06FA4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100</w:t>
                  </w:r>
                </w:p>
              </w:tc>
            </w:tr>
            <w:tr w:rsidR="005B7410" w:rsidRPr="005B7410" w14:paraId="7A34F487" w14:textId="77777777" w:rsidTr="00C77F81">
              <w:tc>
                <w:tcPr>
                  <w:tcW w:w="7650" w:type="dxa"/>
                  <w:shd w:val="clear" w:color="auto" w:fill="DEEAF6" w:themeFill="accent5" w:themeFillTint="33"/>
                </w:tcPr>
                <w:p w14:paraId="0A859CAC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Personal didactic din unitățile de învățământ preuniversitar și din instituțiile de învățământ superior, tutori de practică</w:t>
                  </w:r>
                </w:p>
              </w:tc>
              <w:tc>
                <w:tcPr>
                  <w:tcW w:w="1700" w:type="dxa"/>
                  <w:shd w:val="clear" w:color="auto" w:fill="DEEAF6" w:themeFill="accent5" w:themeFillTint="33"/>
                </w:tcPr>
                <w:p w14:paraId="42D82CA1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300</w:t>
                  </w:r>
                </w:p>
              </w:tc>
            </w:tr>
            <w:tr w:rsidR="005B7410" w:rsidRPr="005B7410" w14:paraId="64393E5C" w14:textId="77777777" w:rsidTr="00C77F81">
              <w:tc>
                <w:tcPr>
                  <w:tcW w:w="7650" w:type="dxa"/>
                  <w:shd w:val="clear" w:color="auto" w:fill="DEEAF6" w:themeFill="accent5" w:themeFillTint="33"/>
                </w:tcPr>
                <w:p w14:paraId="6369CB29" w14:textId="7E7BA1D9" w:rsidR="006F57A4" w:rsidRPr="005B7410" w:rsidRDefault="0080565F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80565F">
                    <w:rPr>
                      <w:rFonts w:ascii="Arial Narrow" w:hAnsi="Arial Narrow" w:cs="Times New Roman"/>
                      <w:color w:val="002060"/>
                    </w:rPr>
                    <w:t>Campus integrat dual in cadrul caruia cladirile nou construite respectă obiectivul privind necesarul de energie primară totală cu cel puțin 20 % mai mic decât standardele NZEB</w:t>
                  </w:r>
                  <w:bookmarkStart w:id="2" w:name="_GoBack"/>
                  <w:bookmarkEnd w:id="2"/>
                </w:p>
              </w:tc>
              <w:tc>
                <w:tcPr>
                  <w:tcW w:w="1700" w:type="dxa"/>
                  <w:shd w:val="clear" w:color="auto" w:fill="DEEAF6" w:themeFill="accent5" w:themeFillTint="33"/>
                </w:tcPr>
                <w:p w14:paraId="6CA3D542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1</w:t>
                  </w:r>
                </w:p>
              </w:tc>
            </w:tr>
            <w:tr w:rsidR="005B7410" w:rsidRPr="005B7410" w14:paraId="0A21030E" w14:textId="77777777" w:rsidTr="00C77F81">
              <w:tc>
                <w:tcPr>
                  <w:tcW w:w="7650" w:type="dxa"/>
                  <w:shd w:val="clear" w:color="auto" w:fill="DEEAF6" w:themeFill="accent5" w:themeFillTint="33"/>
                </w:tcPr>
                <w:p w14:paraId="031A3328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 xml:space="preserve">Ateliere de practică digitalizate, dotate sau nou înființate </w:t>
                  </w:r>
                </w:p>
              </w:tc>
              <w:tc>
                <w:tcPr>
                  <w:tcW w:w="1700" w:type="dxa"/>
                  <w:shd w:val="clear" w:color="auto" w:fill="DEEAF6" w:themeFill="accent5" w:themeFillTint="33"/>
                </w:tcPr>
                <w:p w14:paraId="1F292FF1" w14:textId="77777777" w:rsidR="006F57A4" w:rsidRPr="005B7410" w:rsidRDefault="006F57A4" w:rsidP="005B7410">
                  <w:pPr>
                    <w:pStyle w:val="TableParagraph"/>
                    <w:rPr>
                      <w:rFonts w:ascii="Arial Narrow" w:hAnsi="Arial Narrow" w:cs="Times New Roman"/>
                      <w:color w:val="002060"/>
                    </w:rPr>
                  </w:pPr>
                  <w:r w:rsidRPr="005B7410">
                    <w:rPr>
                      <w:rFonts w:ascii="Arial Narrow" w:hAnsi="Arial Narrow" w:cs="Times New Roman"/>
                      <w:color w:val="002060"/>
                    </w:rPr>
                    <w:t>2</w:t>
                  </w:r>
                </w:p>
              </w:tc>
            </w:tr>
          </w:tbl>
          <w:p w14:paraId="2CAF6EAF" w14:textId="4B82BC6B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20B5A405" w14:textId="77777777" w:rsidTr="005B7410">
        <w:trPr>
          <w:trHeight w:val="273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2AF8D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 xml:space="preserve">Planul de achiziții </w:t>
            </w:r>
          </w:p>
        </w:tc>
      </w:tr>
      <w:tr w:rsidR="005B7410" w:rsidRPr="005B7410" w14:paraId="12CA1967" w14:textId="77777777" w:rsidTr="005B7410">
        <w:trPr>
          <w:trHeight w:val="273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20797" w14:textId="6D96C058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Prezentați minim 3 măsuri de informare, comunicare și publicitate privind operațiunile finanțate prin proiect din Mecanismul de Redresare și Rezilienta, conform prevederilor Manualului de Identitate Vizuala al PNRR (MIV).</w:t>
            </w:r>
          </w:p>
        </w:tc>
      </w:tr>
      <w:tr w:rsidR="005B7410" w:rsidRPr="005B7410" w14:paraId="72000965" w14:textId="77777777" w:rsidTr="005B7410">
        <w:trPr>
          <w:trHeight w:val="516"/>
        </w:trPr>
        <w:tc>
          <w:tcPr>
            <w:tcW w:w="12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D4D78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  <w:p w14:paraId="40D1F89E" w14:textId="2431D6C9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În cazul în care</w:t>
            </w:r>
            <w:r w:rsidR="00071120" w:rsidRPr="005B7410">
              <w:rPr>
                <w:rFonts w:ascii="Arial Narrow" w:hAnsi="Arial Narrow"/>
                <w:color w:val="002060"/>
              </w:rPr>
              <w:t xml:space="preserve"> </w:t>
            </w:r>
            <w:r w:rsidR="00144FA1" w:rsidRPr="005B7410">
              <w:rPr>
                <w:rFonts w:ascii="Arial Narrow" w:hAnsi="Arial Narrow"/>
                <w:color w:val="002060"/>
              </w:rPr>
              <w:t>liderul de parteneriat</w:t>
            </w:r>
            <w:r w:rsidR="00714EA3" w:rsidRPr="005B7410">
              <w:rPr>
                <w:rFonts w:ascii="Arial Narrow" w:hAnsi="Arial Narrow"/>
                <w:color w:val="002060"/>
              </w:rPr>
              <w:t>/consorțiu</w:t>
            </w:r>
            <w:r w:rsidRPr="005B7410">
              <w:rPr>
                <w:rFonts w:ascii="Arial Narrow" w:hAnsi="Arial Narrow"/>
                <w:color w:val="002060"/>
              </w:rPr>
              <w:t xml:space="preserve"> desfășoară activități economice și activități neeconomice, solicitantul își va asuma obligația de organizare a contabilității separate a activităților de natură economică de cele de natură neeconomică</w:t>
            </w:r>
            <w:r w:rsidR="00F32C7C" w:rsidRPr="005B7410">
              <w:rPr>
                <w:rFonts w:ascii="Arial Narrow" w:hAnsi="Arial Narrow"/>
                <w:color w:val="002060"/>
              </w:rPr>
              <w:t>.</w:t>
            </w:r>
          </w:p>
          <w:p w14:paraId="523BA156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  <w:p w14:paraId="54A93536" w14:textId="756AA202" w:rsidR="00706EB8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Condiții de eligibilitate pent</w:t>
            </w:r>
            <w:r w:rsidR="00EC5BF5" w:rsidRPr="005B7410">
              <w:rPr>
                <w:rFonts w:ascii="Arial Narrow" w:hAnsi="Arial Narrow"/>
                <w:color w:val="002060"/>
              </w:rPr>
              <w:t xml:space="preserve">ru instituțiile de învățământ </w:t>
            </w:r>
            <w:r w:rsidR="00521C86" w:rsidRPr="005B7410">
              <w:rPr>
                <w:rFonts w:ascii="Arial Narrow" w:hAnsi="Arial Narrow"/>
                <w:color w:val="002060"/>
              </w:rPr>
              <w:t xml:space="preserve">și unitățile de învățământ </w:t>
            </w:r>
            <w:r w:rsidR="00EC5BF5" w:rsidRPr="005B7410">
              <w:rPr>
                <w:rFonts w:ascii="Arial Narrow" w:hAnsi="Arial Narrow"/>
                <w:color w:val="002060"/>
              </w:rPr>
              <w:t>particulare</w:t>
            </w:r>
            <w:r w:rsidRPr="005B7410">
              <w:rPr>
                <w:rFonts w:ascii="Arial Narrow" w:hAnsi="Arial Narrow"/>
                <w:color w:val="002060"/>
              </w:rPr>
              <w:t>:</w:t>
            </w:r>
          </w:p>
          <w:p w14:paraId="16D62848" w14:textId="77777777" w:rsidR="00D839DB" w:rsidRPr="005B7410" w:rsidRDefault="00D839DB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  <w:p w14:paraId="7A6B31B4" w14:textId="148338D0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a)</w:t>
            </w:r>
            <w:r w:rsidRPr="005B7410">
              <w:rPr>
                <w:rFonts w:ascii="Arial Narrow" w:hAnsi="Arial Narrow"/>
                <w:color w:val="002060"/>
              </w:rPr>
              <w:tab/>
            </w:r>
            <w:r w:rsidR="006070FC" w:rsidRPr="005B7410">
              <w:rPr>
                <w:rFonts w:ascii="Arial Narrow" w:hAnsi="Arial Narrow"/>
                <w:color w:val="002060"/>
              </w:rPr>
              <w:t xml:space="preserve">Justificați natura neeconomică a </w:t>
            </w:r>
            <w:r w:rsidRPr="005B7410">
              <w:rPr>
                <w:rFonts w:ascii="Arial Narrow" w:hAnsi="Arial Narrow"/>
                <w:color w:val="002060"/>
              </w:rPr>
              <w:t>activitățil</w:t>
            </w:r>
            <w:r w:rsidR="006070FC" w:rsidRPr="005B7410">
              <w:rPr>
                <w:rFonts w:ascii="Arial Narrow" w:hAnsi="Arial Narrow"/>
                <w:color w:val="002060"/>
              </w:rPr>
              <w:t>or</w:t>
            </w:r>
            <w:r w:rsidRPr="005B7410">
              <w:rPr>
                <w:rFonts w:ascii="Arial Narrow" w:hAnsi="Arial Narrow"/>
                <w:color w:val="002060"/>
              </w:rPr>
              <w:t xml:space="preserve"> în cadrul cărora va fi utilizată investiția finanțată prin proiect </w:t>
            </w:r>
          </w:p>
          <w:p w14:paraId="7D5EC577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ȘI/SAU</w:t>
            </w:r>
          </w:p>
          <w:p w14:paraId="6B247DEE" w14:textId="14B04D41" w:rsidR="00521C86" w:rsidRPr="005B7410" w:rsidRDefault="00706EB8" w:rsidP="00D005A2">
            <w:pPr>
              <w:pStyle w:val="TableParagraph"/>
              <w:jc w:val="bot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b)</w:t>
            </w:r>
            <w:r w:rsidRPr="005B7410">
              <w:rPr>
                <w:rFonts w:ascii="Arial Narrow" w:hAnsi="Arial Narrow"/>
                <w:color w:val="002060"/>
              </w:rPr>
              <w:tab/>
              <w:t>Prezentați și fundamentați modul prin care avantajul creat de finanțarea proiectului propus va fi transferat integral către beneficiarul final,</w:t>
            </w:r>
            <w:r w:rsidR="00D005A2">
              <w:rPr>
                <w:rFonts w:ascii="Arial Narrow" w:hAnsi="Arial Narrow"/>
                <w:color w:val="002060"/>
              </w:rPr>
              <w:t xml:space="preserve"> </w:t>
            </w:r>
            <w:r w:rsidRPr="005B7410">
              <w:rPr>
                <w:rFonts w:ascii="Arial Narrow" w:hAnsi="Arial Narrow"/>
                <w:color w:val="002060"/>
              </w:rPr>
              <w:t>studentul</w:t>
            </w:r>
            <w:r w:rsidR="00521C86" w:rsidRPr="005B7410">
              <w:rPr>
                <w:rFonts w:ascii="Arial Narrow" w:hAnsi="Arial Narrow"/>
                <w:color w:val="002060"/>
              </w:rPr>
              <w:t>/elevul</w:t>
            </w:r>
            <w:r w:rsidRPr="005B7410">
              <w:rPr>
                <w:rFonts w:ascii="Arial Narrow" w:hAnsi="Arial Narrow"/>
                <w:color w:val="002060"/>
              </w:rPr>
              <w:t xml:space="preserve"> (prin includerea in graficul de implementare a cel puțin 3 măsuri concrete si cuantificabile</w:t>
            </w:r>
            <w:r w:rsidR="00521C86" w:rsidRPr="005B7410">
              <w:rPr>
                <w:rFonts w:ascii="Arial Narrow" w:hAnsi="Arial Narrow"/>
                <w:color w:val="002060"/>
              </w:rPr>
              <w:t xml:space="preserve"> din următoarele tipuri de activități: organizarea de cursuri gratuite pentru diferite categorii defavorizate, asigurarea accesului liber și gratuit Ia infrastructura achiziționată a mai multor utilizatori in afara studenților înmatriculați, organizarea de cursuri de vară pentru elevii de liceu din anii terminali, includerea în grupul țintă a unui procent de minim 10% a </w:t>
            </w:r>
            <w:r w:rsidR="00521C86" w:rsidRPr="005B7410">
              <w:rPr>
                <w:rFonts w:ascii="Arial Narrow" w:hAnsi="Arial Narrow"/>
                <w:color w:val="002060"/>
              </w:rPr>
              <w:lastRenderedPageBreak/>
              <w:t>studenților/elevilor cu dizabilități, proveniți din grupuri vulnerabile și dezavantajate socio-economic, acordarea de burse sau reduceri/scutiri de taxe studenților/elevilor proveniți din medii dezavantajate etc).</w:t>
            </w:r>
          </w:p>
        </w:tc>
      </w:tr>
    </w:tbl>
    <w:p w14:paraId="0675644D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</w:p>
    <w:tbl>
      <w:tblPr>
        <w:tblW w:w="121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45"/>
        <w:gridCol w:w="40"/>
      </w:tblGrid>
      <w:tr w:rsidR="005B7410" w:rsidRPr="005B7410" w14:paraId="656135CB" w14:textId="77777777" w:rsidTr="005B7410">
        <w:trPr>
          <w:gridAfter w:val="1"/>
          <w:wAfter w:w="40" w:type="dxa"/>
          <w:trHeight w:val="471"/>
        </w:trPr>
        <w:tc>
          <w:tcPr>
            <w:tcW w:w="1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59425" w14:textId="77777777" w:rsidR="00706EB8" w:rsidRPr="00F500D2" w:rsidRDefault="00706EB8" w:rsidP="005B7410">
            <w:pPr>
              <w:pStyle w:val="TableParagraph"/>
              <w:rPr>
                <w:rFonts w:ascii="Arial Narrow" w:hAnsi="Arial Narrow"/>
                <w:b/>
                <w:bCs/>
                <w:color w:val="002060"/>
              </w:rPr>
            </w:pPr>
            <w:r w:rsidRPr="00F500D2">
              <w:rPr>
                <w:rFonts w:ascii="Arial Narrow" w:hAnsi="Arial Narrow"/>
                <w:b/>
                <w:bCs/>
                <w:color w:val="002060"/>
              </w:rPr>
              <w:t>MANAGEMENTUL PROIECTULUI  ÎN VEDEREA IMPLEMENTĂRII</w:t>
            </w:r>
          </w:p>
        </w:tc>
      </w:tr>
      <w:tr w:rsidR="005B7410" w:rsidRPr="005B7410" w14:paraId="46739BDE" w14:textId="77777777" w:rsidTr="005B7410">
        <w:trPr>
          <w:gridAfter w:val="1"/>
          <w:wAfter w:w="40" w:type="dxa"/>
          <w:trHeight w:val="201"/>
        </w:trPr>
        <w:tc>
          <w:tcPr>
            <w:tcW w:w="1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1A545" w14:textId="784C4A2E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Descrieți organi</w:t>
            </w:r>
            <w:r w:rsidR="00A40418" w:rsidRPr="005B7410">
              <w:rPr>
                <w:rFonts w:ascii="Arial Narrow" w:hAnsi="Arial Narrow"/>
                <w:color w:val="002060"/>
              </w:rPr>
              <w:t>zarea managementului proiectului;</w:t>
            </w:r>
            <w:r w:rsidRPr="005B7410">
              <w:rPr>
                <w:rFonts w:ascii="Arial Narrow" w:hAnsi="Arial Narrow"/>
                <w:color w:val="002060"/>
              </w:rPr>
              <w:t xml:space="preserve"> rol</w:t>
            </w:r>
            <w:r w:rsidR="00A40418" w:rsidRPr="005B7410">
              <w:rPr>
                <w:rFonts w:ascii="Arial Narrow" w:hAnsi="Arial Narrow"/>
                <w:color w:val="002060"/>
              </w:rPr>
              <w:t>urile și atribuțiile personalului implicat</w:t>
            </w:r>
          </w:p>
          <w:p w14:paraId="4F3F3225" w14:textId="2FAC4A0C" w:rsidR="005B170A" w:rsidRPr="005B7410" w:rsidRDefault="005B170A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2445B20A" w14:textId="77777777" w:rsidTr="005B7410">
        <w:trPr>
          <w:gridAfter w:val="1"/>
          <w:wAfter w:w="40" w:type="dxa"/>
          <w:trHeight w:val="201"/>
        </w:trPr>
        <w:tc>
          <w:tcPr>
            <w:tcW w:w="1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F791A" w14:textId="257F1560" w:rsidR="00274264" w:rsidRPr="005B7410" w:rsidRDefault="00A4041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Descrieți măsuri</w:t>
            </w:r>
            <w:r w:rsidR="00713733" w:rsidRPr="005B7410">
              <w:rPr>
                <w:rFonts w:ascii="Arial Narrow" w:hAnsi="Arial Narrow"/>
                <w:color w:val="002060"/>
              </w:rPr>
              <w:t>le minime</w:t>
            </w:r>
            <w:r w:rsidRPr="005B7410">
              <w:rPr>
                <w:rFonts w:ascii="Arial Narrow" w:hAnsi="Arial Narrow"/>
                <w:color w:val="002060"/>
              </w:rPr>
              <w:t xml:space="preserve"> </w:t>
            </w:r>
            <w:r w:rsidR="00706EB8" w:rsidRPr="005B7410">
              <w:rPr>
                <w:rFonts w:ascii="Arial Narrow" w:hAnsi="Arial Narrow"/>
                <w:color w:val="002060"/>
              </w:rPr>
              <w:t>pentru respectarea principiilor orizontale (egalitatea de gen, de șanse, nediscriminarea, asigurarea accesibilității persoanelor cu dizabilități, dezvoltarea durabilă, schimbări demografice)</w:t>
            </w:r>
            <w:r w:rsidR="00313BB3">
              <w:rPr>
                <w:rFonts w:ascii="Arial Narrow" w:hAnsi="Arial Narrow"/>
                <w:color w:val="002060"/>
              </w:rPr>
              <w:t xml:space="preserve"> si contribuția la </w:t>
            </w:r>
            <w:r w:rsidR="00313BB3" w:rsidRPr="00313BB3">
              <w:rPr>
                <w:rFonts w:ascii="Arial Narrow" w:hAnsi="Arial Narrow"/>
                <w:color w:val="002060"/>
              </w:rPr>
              <w:t xml:space="preserve">obiectivele asumate pentru realizarea indicatorilor </w:t>
            </w:r>
            <w:r w:rsidR="00116FEC">
              <w:rPr>
                <w:rFonts w:ascii="Arial Narrow" w:hAnsi="Arial Narrow"/>
                <w:color w:val="002060"/>
              </w:rPr>
              <w:t>climatici si digitali</w:t>
            </w:r>
          </w:p>
        </w:tc>
      </w:tr>
      <w:tr w:rsidR="005B7410" w:rsidRPr="005B7410" w14:paraId="38EBA165" w14:textId="77777777" w:rsidTr="005B7410">
        <w:trPr>
          <w:trHeight w:val="361"/>
        </w:trPr>
        <w:tc>
          <w:tcPr>
            <w:tcW w:w="1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C62F2" w14:textId="77777777" w:rsidR="00706EB8" w:rsidRPr="00F500D2" w:rsidRDefault="00706EB8" w:rsidP="005B7410">
            <w:pPr>
              <w:pStyle w:val="TableParagraph"/>
              <w:rPr>
                <w:rFonts w:ascii="Arial Narrow" w:hAnsi="Arial Narrow"/>
                <w:b/>
                <w:bCs/>
                <w:color w:val="002060"/>
              </w:rPr>
            </w:pPr>
            <w:r w:rsidRPr="00F500D2">
              <w:rPr>
                <w:rFonts w:ascii="Arial Narrow" w:hAnsi="Arial Narrow"/>
                <w:b/>
                <w:bCs/>
                <w:color w:val="002060"/>
              </w:rPr>
              <w:t xml:space="preserve">SUSTENABILITATEA PROIECTULUI </w:t>
            </w:r>
          </w:p>
        </w:tc>
        <w:tc>
          <w:tcPr>
            <w:tcW w:w="40" w:type="dxa"/>
          </w:tcPr>
          <w:p w14:paraId="078CA03B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4A53BE0F" w14:textId="77777777" w:rsidTr="005B7410">
        <w:trPr>
          <w:trHeight w:val="361"/>
        </w:trPr>
        <w:tc>
          <w:tcPr>
            <w:tcW w:w="1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45CAC" w14:textId="0AA37EEC" w:rsidR="007E61E3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 xml:space="preserve">Detaliați modalități clare și fezabile de continuare a utilizării investițiilor prevăzute în proiect, pe termen mediu și lung, inclusiv prin argumentarea beneficiilor pentru </w:t>
            </w:r>
            <w:r w:rsidR="0048240F" w:rsidRPr="005B7410">
              <w:rPr>
                <w:rFonts w:ascii="Arial Narrow" w:hAnsi="Arial Narrow"/>
                <w:color w:val="002060"/>
              </w:rPr>
              <w:t>personalul didactic, didactic auxiliar și de cercetare</w:t>
            </w:r>
            <w:r w:rsidRPr="005B7410">
              <w:rPr>
                <w:rFonts w:ascii="Arial Narrow" w:hAnsi="Arial Narrow"/>
                <w:color w:val="002060"/>
              </w:rPr>
              <w:t xml:space="preserve"> și </w:t>
            </w:r>
            <w:r w:rsidR="0048240F" w:rsidRPr="005B7410">
              <w:rPr>
                <w:rFonts w:ascii="Arial Narrow" w:hAnsi="Arial Narrow"/>
                <w:color w:val="002060"/>
              </w:rPr>
              <w:t xml:space="preserve">studenți </w:t>
            </w:r>
          </w:p>
          <w:p w14:paraId="5FF43AB3" w14:textId="0BA6DBA1" w:rsidR="007E61E3" w:rsidRPr="005B7410" w:rsidRDefault="007E61E3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40" w:type="dxa"/>
          </w:tcPr>
          <w:p w14:paraId="377CD067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3F69254B" w14:textId="77777777" w:rsidTr="005B7410">
        <w:trPr>
          <w:trHeight w:val="361"/>
        </w:trPr>
        <w:tc>
          <w:tcPr>
            <w:tcW w:w="1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F1999" w14:textId="3BD153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Modalitatea de respectare a princ</w:t>
            </w:r>
            <w:r w:rsidR="00167FEF" w:rsidRPr="005B7410">
              <w:rPr>
                <w:rFonts w:ascii="Arial Narrow" w:hAnsi="Arial Narrow"/>
                <w:color w:val="002060"/>
              </w:rPr>
              <w:t>i</w:t>
            </w:r>
            <w:r w:rsidRPr="005B7410">
              <w:rPr>
                <w:rFonts w:ascii="Arial Narrow" w:hAnsi="Arial Narrow"/>
                <w:color w:val="002060"/>
              </w:rPr>
              <w:t xml:space="preserve">piului DNSH </w:t>
            </w:r>
          </w:p>
          <w:p w14:paraId="20467522" w14:textId="6738A982" w:rsidR="00420D1E" w:rsidRPr="005B7410" w:rsidRDefault="00167FEF" w:rsidP="006B0B88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Astfel, descrieți m</w:t>
            </w:r>
            <w:r w:rsidR="00713733" w:rsidRPr="005B7410">
              <w:rPr>
                <w:rFonts w:ascii="Arial Narrow" w:hAnsi="Arial Narrow"/>
                <w:color w:val="002060"/>
              </w:rPr>
              <w:t xml:space="preserve">ăsurile </w:t>
            </w:r>
            <w:r w:rsidR="00706EB8" w:rsidRPr="005B7410">
              <w:rPr>
                <w:rFonts w:ascii="Arial Narrow" w:hAnsi="Arial Narrow"/>
                <w:color w:val="002060"/>
              </w:rPr>
              <w:t>care vor fi luate, după caz, pentru respectarea principiilor din Ghidul tehnic DNSH (2021/C58/01) aferente măsurii de investiț</w:t>
            </w:r>
            <w:r w:rsidR="00420D1E" w:rsidRPr="005B7410">
              <w:rPr>
                <w:rFonts w:ascii="Arial Narrow" w:hAnsi="Arial Narrow"/>
                <w:color w:val="002060"/>
              </w:rPr>
              <w:t>ii  din Componenta C15 – Educaț</w:t>
            </w:r>
            <w:r w:rsidR="00706EB8" w:rsidRPr="005B7410">
              <w:rPr>
                <w:rFonts w:ascii="Arial Narrow" w:hAnsi="Arial Narrow"/>
                <w:color w:val="002060"/>
              </w:rPr>
              <w:t xml:space="preserve">ie prevăzute în anexa DNSH (”Do not signifiant harm”)  la Planul Național de Redresare și Reziliență (https://mfe.gov.ro/pnrr/), cu privire la obiectivele de mediu, </w:t>
            </w:r>
            <w:r w:rsidR="006B0B88">
              <w:rPr>
                <w:rFonts w:ascii="Arial Narrow" w:hAnsi="Arial Narrow"/>
                <w:color w:val="002060"/>
              </w:rPr>
              <w:t>I6.</w:t>
            </w:r>
          </w:p>
        </w:tc>
        <w:tc>
          <w:tcPr>
            <w:tcW w:w="40" w:type="dxa"/>
          </w:tcPr>
          <w:p w14:paraId="4A086720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</w:tbl>
    <w:p w14:paraId="3FC892F3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</w:p>
    <w:p w14:paraId="0CBA52EA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</w:p>
    <w:p w14:paraId="630B9E4B" w14:textId="77777777" w:rsidR="00706EB8" w:rsidRPr="001F3D4B" w:rsidRDefault="00706EB8" w:rsidP="005B7410">
      <w:pPr>
        <w:pStyle w:val="TableParagraph"/>
        <w:rPr>
          <w:rFonts w:ascii="Arial Narrow" w:hAnsi="Arial Narrow"/>
          <w:b/>
          <w:bCs/>
          <w:color w:val="002060"/>
        </w:rPr>
      </w:pPr>
      <w:r w:rsidRPr="001F3D4B">
        <w:rPr>
          <w:rFonts w:ascii="Arial Narrow" w:hAnsi="Arial Narrow"/>
          <w:b/>
          <w:bCs/>
          <w:color w:val="002060"/>
        </w:rPr>
        <w:t xml:space="preserve">BUGETUL PROIECTULUI </w:t>
      </w:r>
    </w:p>
    <w:p w14:paraId="4FC4816E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  <w:r w:rsidRPr="005B7410">
        <w:rPr>
          <w:rFonts w:ascii="Arial Narrow" w:hAnsi="Arial Narrow"/>
          <w:color w:val="002060"/>
        </w:rPr>
        <w:t>Valoarea totală a proiectului</w:t>
      </w:r>
    </w:p>
    <w:p w14:paraId="40A63F2A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  <w:r w:rsidRPr="005B7410">
        <w:rPr>
          <w:rFonts w:ascii="Arial Narrow" w:hAnsi="Arial Narrow"/>
          <w:color w:val="002060"/>
        </w:rPr>
        <w:t>Valoarea eligibilă a proiectului</w:t>
      </w:r>
    </w:p>
    <w:p w14:paraId="44D1FECE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  <w:r w:rsidRPr="005B7410">
        <w:rPr>
          <w:rFonts w:ascii="Arial Narrow" w:hAnsi="Arial Narrow"/>
          <w:color w:val="002060"/>
        </w:rPr>
        <w:t>Valoarea TVA aferentă cheltuielilor eligibile din PNRR</w:t>
      </w:r>
    </w:p>
    <w:p w14:paraId="472908CA" w14:textId="2FABA44B" w:rsidR="00706EB8" w:rsidRDefault="00706EB8" w:rsidP="005B7410">
      <w:pPr>
        <w:pStyle w:val="TableParagraph"/>
        <w:rPr>
          <w:rFonts w:ascii="Arial Narrow" w:hAnsi="Arial Narrow"/>
          <w:color w:val="002060"/>
        </w:rPr>
      </w:pPr>
      <w:r w:rsidRPr="005B7410">
        <w:rPr>
          <w:rFonts w:ascii="Arial Narrow" w:hAnsi="Arial Narrow"/>
          <w:color w:val="002060"/>
        </w:rPr>
        <w:t>Va</w:t>
      </w:r>
      <w:r w:rsidR="00B97553" w:rsidRPr="005B7410">
        <w:rPr>
          <w:rFonts w:ascii="Arial Narrow" w:hAnsi="Arial Narrow"/>
          <w:color w:val="002060"/>
        </w:rPr>
        <w:t>l</w:t>
      </w:r>
      <w:r w:rsidRPr="005B7410">
        <w:rPr>
          <w:rFonts w:ascii="Arial Narrow" w:hAnsi="Arial Narrow"/>
          <w:color w:val="002060"/>
        </w:rPr>
        <w:t>oarea n</w:t>
      </w:r>
      <w:r w:rsidR="00640147" w:rsidRPr="005B7410">
        <w:rPr>
          <w:rFonts w:ascii="Arial Narrow" w:hAnsi="Arial Narrow"/>
          <w:color w:val="002060"/>
        </w:rPr>
        <w:t>eeligibilă a proiectului, incluzând</w:t>
      </w:r>
      <w:r w:rsidRPr="005B7410">
        <w:rPr>
          <w:rFonts w:ascii="Arial Narrow" w:hAnsi="Arial Narrow"/>
          <w:color w:val="002060"/>
        </w:rPr>
        <w:t xml:space="preserve"> TVA aferentă acestuia</w:t>
      </w:r>
    </w:p>
    <w:p w14:paraId="66CA9833" w14:textId="77777777" w:rsidR="005B7410" w:rsidRPr="005B7410" w:rsidRDefault="005B7410" w:rsidP="005B7410">
      <w:pPr>
        <w:pStyle w:val="TableParagraph"/>
        <w:rPr>
          <w:rFonts w:ascii="Arial Narrow" w:hAnsi="Arial Narrow"/>
          <w:color w:val="002060"/>
        </w:rPr>
      </w:pPr>
    </w:p>
    <w:p w14:paraId="0C431310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</w:p>
    <w:tbl>
      <w:tblPr>
        <w:tblW w:w="121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45"/>
        <w:gridCol w:w="1260"/>
        <w:gridCol w:w="1350"/>
        <w:gridCol w:w="1440"/>
        <w:gridCol w:w="1620"/>
        <w:gridCol w:w="1530"/>
      </w:tblGrid>
      <w:tr w:rsidR="005B7410" w:rsidRPr="005B7410" w14:paraId="0DDA0F8A" w14:textId="77777777" w:rsidTr="005B7410">
        <w:trPr>
          <w:trHeight w:val="574"/>
        </w:trPr>
        <w:tc>
          <w:tcPr>
            <w:tcW w:w="4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F12F3" w14:textId="50415950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Denumire categorie de activități/</w:t>
            </w:r>
            <w:r w:rsidR="00277A94" w:rsidRPr="005B7410">
              <w:rPr>
                <w:rFonts w:ascii="Arial Narrow" w:hAnsi="Arial Narrow"/>
                <w:color w:val="002060"/>
              </w:rPr>
              <w:t xml:space="preserve"> </w:t>
            </w:r>
            <w:r w:rsidRPr="005B7410">
              <w:rPr>
                <w:rFonts w:ascii="Arial Narrow" w:hAnsi="Arial Narrow"/>
                <w:color w:val="002060"/>
              </w:rPr>
              <w:t>Tipuri de cheltuieli</w:t>
            </w:r>
          </w:p>
          <w:p w14:paraId="02C6A85B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72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567C1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Buget anual estimat ( LEI)</w:t>
            </w:r>
          </w:p>
        </w:tc>
      </w:tr>
      <w:tr w:rsidR="005B7410" w:rsidRPr="005B7410" w14:paraId="01EDDE74" w14:textId="77777777" w:rsidTr="005B7410">
        <w:trPr>
          <w:trHeight w:val="574"/>
        </w:trPr>
        <w:tc>
          <w:tcPr>
            <w:tcW w:w="4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2E300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B1D83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An I</w:t>
            </w:r>
          </w:p>
          <w:p w14:paraId="5A48125E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57532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An II</w:t>
            </w:r>
          </w:p>
          <w:p w14:paraId="789DB8DB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9A484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An III</w:t>
            </w:r>
          </w:p>
          <w:p w14:paraId="33B938A4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EB980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An IV</w:t>
            </w:r>
          </w:p>
          <w:p w14:paraId="26DF601C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6C845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29CCD308" w14:textId="77777777" w:rsidTr="005B7410">
        <w:trPr>
          <w:trHeight w:val="519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BC463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9BEF1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EFE23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875B5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8774C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7095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6BE5EC61" w14:textId="77777777" w:rsidTr="005B7410">
        <w:trPr>
          <w:trHeight w:val="519"/>
        </w:trPr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897A6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E888D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993D7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97A71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B2B01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D72B2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</w:tbl>
    <w:p w14:paraId="6EAA3DA5" w14:textId="77777777" w:rsidR="00706EB8" w:rsidRPr="005B7410" w:rsidRDefault="00706EB8" w:rsidP="005B7410">
      <w:pPr>
        <w:pStyle w:val="TableParagraph"/>
        <w:rPr>
          <w:rFonts w:ascii="Arial Narrow" w:hAnsi="Arial Narrow"/>
          <w:color w:val="002060"/>
        </w:rPr>
      </w:pPr>
    </w:p>
    <w:p w14:paraId="72782073" w14:textId="77777777" w:rsidR="005B7410" w:rsidRDefault="00706EB8" w:rsidP="005B7410">
      <w:pPr>
        <w:pStyle w:val="TableParagraph"/>
        <w:shd w:val="clear" w:color="auto" w:fill="DEEAF6" w:themeFill="accent5" w:themeFillTint="33"/>
        <w:rPr>
          <w:rFonts w:ascii="Arial Narrow" w:hAnsi="Arial Narrow"/>
          <w:b/>
          <w:bCs/>
          <w:color w:val="002060"/>
        </w:rPr>
      </w:pPr>
      <w:r w:rsidRPr="005B7410">
        <w:rPr>
          <w:rFonts w:ascii="Arial Narrow" w:hAnsi="Arial Narrow"/>
          <w:b/>
          <w:bCs/>
          <w:color w:val="002060"/>
        </w:rPr>
        <w:t xml:space="preserve">Distribuția sumelor pe ani este orientativă. </w:t>
      </w:r>
    </w:p>
    <w:p w14:paraId="43B7AB7F" w14:textId="3A15D423" w:rsidR="006E7BFD" w:rsidRPr="005B7410" w:rsidRDefault="00706EB8" w:rsidP="005B7410">
      <w:pPr>
        <w:pStyle w:val="TableParagraph"/>
        <w:shd w:val="clear" w:color="auto" w:fill="DEEAF6" w:themeFill="accent5" w:themeFillTint="33"/>
        <w:rPr>
          <w:rFonts w:ascii="Arial Narrow" w:hAnsi="Arial Narrow"/>
          <w:b/>
          <w:bCs/>
          <w:color w:val="002060"/>
        </w:rPr>
      </w:pPr>
      <w:r w:rsidRPr="005B7410">
        <w:rPr>
          <w:rFonts w:ascii="Arial Narrow" w:hAnsi="Arial Narrow"/>
          <w:b/>
          <w:bCs/>
          <w:color w:val="002060"/>
        </w:rPr>
        <w:t>Toate cheltuielile trebuie sa fie justificate prin raporta</w:t>
      </w:r>
      <w:r w:rsidR="00B97553" w:rsidRPr="005B7410">
        <w:rPr>
          <w:rFonts w:ascii="Arial Narrow" w:hAnsi="Arial Narrow"/>
          <w:b/>
          <w:bCs/>
          <w:color w:val="002060"/>
        </w:rPr>
        <w:t>re la costuri unitare și la preț</w:t>
      </w:r>
      <w:r w:rsidRPr="005B7410">
        <w:rPr>
          <w:rFonts w:ascii="Arial Narrow" w:hAnsi="Arial Narrow"/>
          <w:b/>
          <w:bCs/>
          <w:color w:val="002060"/>
        </w:rPr>
        <w:t>urile pieței.</w:t>
      </w:r>
    </w:p>
    <w:p w14:paraId="140BDF40" w14:textId="706047D4" w:rsidR="00706EB8" w:rsidRPr="005B7410" w:rsidRDefault="006E7BFD" w:rsidP="005B7410">
      <w:pPr>
        <w:pStyle w:val="TableParagraph"/>
        <w:shd w:val="clear" w:color="auto" w:fill="DEEAF6" w:themeFill="accent5" w:themeFillTint="33"/>
        <w:rPr>
          <w:rFonts w:ascii="Arial Narrow" w:hAnsi="Arial Narrow"/>
          <w:b/>
          <w:bCs/>
          <w:color w:val="002060"/>
        </w:rPr>
      </w:pPr>
      <w:r w:rsidRPr="005B7410">
        <w:rPr>
          <w:rFonts w:ascii="Arial Narrow" w:hAnsi="Arial Narrow"/>
          <w:b/>
          <w:bCs/>
          <w:color w:val="002060"/>
        </w:rPr>
        <w:t xml:space="preserve">Pentru fiecare activitate se va preciza entitatea reponsabila si cofinantarea, daca este cazul. </w:t>
      </w:r>
      <w:r w:rsidR="00706EB8" w:rsidRPr="005B7410">
        <w:rPr>
          <w:rFonts w:ascii="Arial Narrow" w:hAnsi="Arial Narrow"/>
          <w:b/>
          <w:bCs/>
          <w:color w:val="002060"/>
        </w:rPr>
        <w:t xml:space="preserve"> </w:t>
      </w:r>
    </w:p>
    <w:p w14:paraId="26805AEA" w14:textId="77777777" w:rsidR="00706EB8" w:rsidRPr="005B7410" w:rsidRDefault="00706EB8" w:rsidP="005B7410">
      <w:pPr>
        <w:pStyle w:val="TableParagraph"/>
        <w:rPr>
          <w:rFonts w:ascii="Arial Narrow" w:hAnsi="Arial Narrow"/>
          <w:i/>
          <w:color w:val="002060"/>
        </w:rPr>
      </w:pPr>
    </w:p>
    <w:p w14:paraId="252C937C" w14:textId="38F5D536" w:rsidR="00706EB8" w:rsidRDefault="00706EB8" w:rsidP="005B7410">
      <w:pPr>
        <w:pStyle w:val="TableParagraph"/>
        <w:rPr>
          <w:rFonts w:ascii="Arial Narrow" w:hAnsi="Arial Narrow"/>
          <w:i/>
          <w:color w:val="002060"/>
        </w:rPr>
      </w:pPr>
      <w:r w:rsidRPr="005B7410">
        <w:rPr>
          <w:rFonts w:ascii="Arial Narrow" w:hAnsi="Arial Narrow"/>
          <w:i/>
          <w:color w:val="002060"/>
        </w:rPr>
        <w:t>Subsemnatul/a _____________________, în calitate de reprezentant legal al</w:t>
      </w:r>
      <w:r w:rsidR="002E218C" w:rsidRPr="005B7410">
        <w:rPr>
          <w:rFonts w:ascii="Arial Narrow" w:hAnsi="Arial Narrow"/>
          <w:i/>
          <w:color w:val="002060"/>
        </w:rPr>
        <w:t>___________________________</w:t>
      </w:r>
      <w:r w:rsidRPr="005B7410">
        <w:rPr>
          <w:rFonts w:ascii="Arial Narrow" w:hAnsi="Arial Narrow"/>
          <w:i/>
          <w:color w:val="002060"/>
        </w:rPr>
        <w:t>, declar pe propria răspundere, sub sancțiunile prevăzute de legislația civilă și penală privind falsul în declarații, că toate informațiile din prezenta propunere de proiect sunt corecte și conforme cu realitatea.</w:t>
      </w:r>
    </w:p>
    <w:p w14:paraId="4A015587" w14:textId="77777777" w:rsidR="005B7410" w:rsidRPr="005B7410" w:rsidRDefault="005B7410" w:rsidP="005B7410">
      <w:pPr>
        <w:pStyle w:val="TableParagraph"/>
        <w:rPr>
          <w:rFonts w:ascii="Arial Narrow" w:hAnsi="Arial Narrow"/>
          <w:i/>
          <w:color w:val="002060"/>
        </w:rPr>
      </w:pPr>
    </w:p>
    <w:p w14:paraId="3A22B2AC" w14:textId="77777777" w:rsidR="00706EB8" w:rsidRPr="005B7410" w:rsidRDefault="00706EB8" w:rsidP="005B7410">
      <w:pPr>
        <w:pStyle w:val="TableParagraph"/>
        <w:rPr>
          <w:rFonts w:ascii="Arial Narrow" w:hAnsi="Arial Narrow"/>
          <w:i/>
          <w:color w:val="002060"/>
        </w:rPr>
      </w:pPr>
    </w:p>
    <w:tbl>
      <w:tblPr>
        <w:tblW w:w="127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0"/>
        <w:gridCol w:w="7795"/>
      </w:tblGrid>
      <w:tr w:rsidR="005B7410" w:rsidRPr="005B7410" w14:paraId="0FF281BD" w14:textId="77777777" w:rsidTr="006A1834">
        <w:trPr>
          <w:trHeight w:val="358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522BA7" w14:textId="14E8FC59" w:rsidR="00CE01E4" w:rsidRPr="00873706" w:rsidRDefault="00CE01E4" w:rsidP="005B7410">
            <w:pPr>
              <w:pStyle w:val="TableParagraph"/>
              <w:rPr>
                <w:rFonts w:ascii="Arial Narrow" w:hAnsi="Arial Narrow"/>
                <w:b/>
                <w:bCs/>
                <w:color w:val="002060"/>
              </w:rPr>
            </w:pPr>
            <w:r w:rsidRPr="00873706">
              <w:rPr>
                <w:rFonts w:ascii="Arial Narrow" w:hAnsi="Arial Narrow"/>
                <w:b/>
                <w:bCs/>
                <w:color w:val="002060"/>
              </w:rPr>
              <w:t xml:space="preserve">CONSORȚIU – Lider de parteneriat </w:t>
            </w:r>
          </w:p>
          <w:p w14:paraId="602D33EB" w14:textId="639A5D24" w:rsidR="00706EB8" w:rsidRPr="00873706" w:rsidRDefault="00706EB8" w:rsidP="005B7410">
            <w:pPr>
              <w:pStyle w:val="TableParagraph"/>
              <w:rPr>
                <w:rFonts w:ascii="Arial Narrow" w:hAnsi="Arial Narrow"/>
                <w:b/>
                <w:bCs/>
                <w:color w:val="002060"/>
              </w:rPr>
            </w:pP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AA7E" w14:textId="77777777" w:rsidR="00706EB8" w:rsidRPr="00873706" w:rsidRDefault="00706EB8" w:rsidP="006A1834">
            <w:pPr>
              <w:pStyle w:val="TableParagraph"/>
              <w:rPr>
                <w:rFonts w:ascii="Arial Narrow" w:hAnsi="Arial Narrow"/>
                <w:b/>
                <w:bCs/>
                <w:color w:val="002060"/>
              </w:rPr>
            </w:pPr>
            <w:r w:rsidRPr="00873706">
              <w:rPr>
                <w:rFonts w:ascii="Arial Narrow" w:hAnsi="Arial Narrow"/>
                <w:b/>
                <w:bCs/>
                <w:color w:val="002060"/>
              </w:rPr>
              <w:t>REPREZENTANT LEGAL</w:t>
            </w:r>
          </w:p>
        </w:tc>
      </w:tr>
      <w:tr w:rsidR="005B7410" w:rsidRPr="005B7410" w14:paraId="1176150F" w14:textId="77777777" w:rsidTr="005B7410">
        <w:trPr>
          <w:trHeight w:val="816"/>
        </w:trPr>
        <w:tc>
          <w:tcPr>
            <w:tcW w:w="4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7DA98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  <w:p w14:paraId="5C39D621" w14:textId="5BB0BC7E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Denumire:</w:t>
            </w:r>
            <w:r w:rsidR="00CE01E4" w:rsidRPr="005B7410">
              <w:rPr>
                <w:rFonts w:ascii="Arial Narrow" w:hAnsi="Arial Narrow"/>
                <w:color w:val="002060"/>
              </w:rPr>
              <w:t xml:space="preserve"> </w:t>
            </w:r>
          </w:p>
          <w:p w14:paraId="31D892D2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854C2B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Nume, prenume:</w:t>
            </w:r>
          </w:p>
          <w:p w14:paraId="00C7EB36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  <w:p w14:paraId="10972513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03AE1C5F" w14:textId="77777777" w:rsidTr="005B7410">
        <w:trPr>
          <w:trHeight w:val="467"/>
        </w:trPr>
        <w:tc>
          <w:tcPr>
            <w:tcW w:w="4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A68B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8C0CA2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Funcție:</w:t>
            </w:r>
          </w:p>
          <w:p w14:paraId="6FCD74E5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  <w:p w14:paraId="380A716C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  <w:tr w:rsidR="005B7410" w:rsidRPr="005B7410" w14:paraId="33344CBD" w14:textId="77777777" w:rsidTr="005B7410">
        <w:trPr>
          <w:trHeight w:val="413"/>
        </w:trPr>
        <w:tc>
          <w:tcPr>
            <w:tcW w:w="4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31DB6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17A79C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  <w:r w:rsidRPr="005B7410">
              <w:rPr>
                <w:rFonts w:ascii="Arial Narrow" w:hAnsi="Arial Narrow"/>
                <w:color w:val="002060"/>
              </w:rPr>
              <w:t>Semnătura și ștampila:</w:t>
            </w:r>
          </w:p>
          <w:p w14:paraId="1485D302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  <w:p w14:paraId="6CFCA434" w14:textId="77777777" w:rsidR="00706EB8" w:rsidRPr="005B7410" w:rsidRDefault="00706EB8" w:rsidP="005B7410">
            <w:pPr>
              <w:pStyle w:val="TableParagraph"/>
              <w:rPr>
                <w:rFonts w:ascii="Arial Narrow" w:hAnsi="Arial Narrow"/>
                <w:color w:val="002060"/>
              </w:rPr>
            </w:pPr>
          </w:p>
        </w:tc>
      </w:tr>
    </w:tbl>
    <w:p w14:paraId="6D885141" w14:textId="429E7554" w:rsidR="006828E3" w:rsidRPr="005B7410" w:rsidRDefault="006828E3" w:rsidP="005B7410">
      <w:pPr>
        <w:pStyle w:val="TableParagraph"/>
        <w:rPr>
          <w:rFonts w:ascii="Arial Narrow" w:hAnsi="Arial Narrow"/>
          <w:color w:val="002060"/>
        </w:rPr>
      </w:pPr>
    </w:p>
    <w:sectPr w:rsidR="006828E3" w:rsidRPr="005B7410" w:rsidSect="005B7410">
      <w:headerReference w:type="default" r:id="rId7"/>
      <w:pgSz w:w="15840" w:h="12240" w:orient="landscape"/>
      <w:pgMar w:top="1440" w:right="900" w:bottom="1440" w:left="19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F10B1" w14:textId="77777777" w:rsidR="002C1C58" w:rsidRDefault="002C1C58" w:rsidP="005B7410">
      <w:pPr>
        <w:spacing w:after="0" w:line="240" w:lineRule="auto"/>
      </w:pPr>
      <w:r>
        <w:separator/>
      </w:r>
    </w:p>
  </w:endnote>
  <w:endnote w:type="continuationSeparator" w:id="0">
    <w:p w14:paraId="0FD2CF1A" w14:textId="77777777" w:rsidR="002C1C58" w:rsidRDefault="002C1C58" w:rsidP="005B7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A2CFB" w14:textId="77777777" w:rsidR="002C1C58" w:rsidRDefault="002C1C58" w:rsidP="005B7410">
      <w:pPr>
        <w:spacing w:after="0" w:line="240" w:lineRule="auto"/>
      </w:pPr>
      <w:r>
        <w:separator/>
      </w:r>
    </w:p>
  </w:footnote>
  <w:footnote w:type="continuationSeparator" w:id="0">
    <w:p w14:paraId="07693847" w14:textId="77777777" w:rsidR="002C1C58" w:rsidRDefault="002C1C58" w:rsidP="005B7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ED268" w14:textId="23FBCC73" w:rsidR="005B7410" w:rsidRDefault="005B7410">
    <w:pPr>
      <w:pStyle w:val="Header"/>
    </w:pPr>
    <w:r>
      <w:rPr>
        <w:noProof/>
        <w:lang w:eastAsia="ro-RO"/>
      </w:rPr>
      <w:drawing>
        <wp:inline distT="0" distB="0" distL="0" distR="0" wp14:anchorId="017E760F" wp14:editId="5FE309CC">
          <wp:extent cx="5944235" cy="7010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854175"/>
    <w:multiLevelType w:val="multilevel"/>
    <w:tmpl w:val="D716128E"/>
    <w:lvl w:ilvl="0">
      <w:start w:val="1"/>
      <w:numFmt w:val="upperLetter"/>
      <w:lvlText w:val="%1."/>
      <w:lvlJc w:val="left"/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2B8"/>
    <w:rsid w:val="000075F8"/>
    <w:rsid w:val="00071120"/>
    <w:rsid w:val="00116FEC"/>
    <w:rsid w:val="0013150B"/>
    <w:rsid w:val="00135BAA"/>
    <w:rsid w:val="00144FA1"/>
    <w:rsid w:val="00166F55"/>
    <w:rsid w:val="00167FEF"/>
    <w:rsid w:val="001E1B1C"/>
    <w:rsid w:val="001F26DC"/>
    <w:rsid w:val="001F3D4B"/>
    <w:rsid w:val="001F597A"/>
    <w:rsid w:val="00203975"/>
    <w:rsid w:val="00274264"/>
    <w:rsid w:val="00277A94"/>
    <w:rsid w:val="002C1C58"/>
    <w:rsid w:val="002C3FDB"/>
    <w:rsid w:val="002E218C"/>
    <w:rsid w:val="00313BB3"/>
    <w:rsid w:val="003D0362"/>
    <w:rsid w:val="00405E7F"/>
    <w:rsid w:val="00420D1E"/>
    <w:rsid w:val="00431295"/>
    <w:rsid w:val="0043606F"/>
    <w:rsid w:val="0044744F"/>
    <w:rsid w:val="0048240F"/>
    <w:rsid w:val="004868BA"/>
    <w:rsid w:val="004B041D"/>
    <w:rsid w:val="00521C86"/>
    <w:rsid w:val="005A5A91"/>
    <w:rsid w:val="005B170A"/>
    <w:rsid w:val="005B7410"/>
    <w:rsid w:val="006070FC"/>
    <w:rsid w:val="006375F4"/>
    <w:rsid w:val="00640147"/>
    <w:rsid w:val="006828E3"/>
    <w:rsid w:val="006A1834"/>
    <w:rsid w:val="006B0B88"/>
    <w:rsid w:val="006E7BFD"/>
    <w:rsid w:val="006F57A4"/>
    <w:rsid w:val="00706EB8"/>
    <w:rsid w:val="00713733"/>
    <w:rsid w:val="00714EA3"/>
    <w:rsid w:val="00790C6C"/>
    <w:rsid w:val="007B6EF8"/>
    <w:rsid w:val="007E61E3"/>
    <w:rsid w:val="007F3EDF"/>
    <w:rsid w:val="0080565F"/>
    <w:rsid w:val="00873706"/>
    <w:rsid w:val="00920A70"/>
    <w:rsid w:val="009952BB"/>
    <w:rsid w:val="009A6B9C"/>
    <w:rsid w:val="009D4A97"/>
    <w:rsid w:val="00A162B8"/>
    <w:rsid w:val="00A40418"/>
    <w:rsid w:val="00AF6FC5"/>
    <w:rsid w:val="00B97553"/>
    <w:rsid w:val="00CE01E4"/>
    <w:rsid w:val="00D005A2"/>
    <w:rsid w:val="00D839DB"/>
    <w:rsid w:val="00DB375A"/>
    <w:rsid w:val="00DC68B6"/>
    <w:rsid w:val="00EC01D8"/>
    <w:rsid w:val="00EC5BF5"/>
    <w:rsid w:val="00ED73BD"/>
    <w:rsid w:val="00F32C7C"/>
    <w:rsid w:val="00F500D2"/>
    <w:rsid w:val="00F72998"/>
    <w:rsid w:val="00F746C2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37765A"/>
  <w15:chartTrackingRefBased/>
  <w15:docId w15:val="{9E7A47C9-0079-4FDA-B798-94C02F44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EB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6EB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06EB8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customStyle="1" w:styleId="TableParagraph">
    <w:name w:val="Table Paragraph"/>
    <w:basedOn w:val="Normal"/>
    <w:uiPriority w:val="1"/>
    <w:qFormat/>
    <w:rsid w:val="006F57A4"/>
    <w:pPr>
      <w:widowControl w:val="0"/>
      <w:suppressAutoHyphens w:val="0"/>
      <w:autoSpaceDE w:val="0"/>
      <w:spacing w:after="0" w:line="240" w:lineRule="auto"/>
      <w:textAlignment w:val="auto"/>
    </w:pPr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5B7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410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5B74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410"/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862</Words>
  <Characters>5005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Deca Sorin Stefan</cp:lastModifiedBy>
  <cp:revision>49</cp:revision>
  <dcterms:created xsi:type="dcterms:W3CDTF">2022-06-08T13:11:00Z</dcterms:created>
  <dcterms:modified xsi:type="dcterms:W3CDTF">2022-07-07T17:57:00Z</dcterms:modified>
</cp:coreProperties>
</file>